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1" w:rsidRPr="00BC2B1D" w:rsidRDefault="00617831" w:rsidP="00617831">
      <w:pPr>
        <w:pStyle w:val="Text"/>
        <w:spacing w:after="120" w:line="240" w:lineRule="auto"/>
        <w:ind w:firstLine="0"/>
        <w:jc w:val="center"/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</w:pPr>
      <w:r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>Sameer A. Rawasneh</w:t>
      </w:r>
      <w:r w:rsidRPr="00F42D2A">
        <w:rPr>
          <w:rFonts w:ascii="Book Antiqua" w:eastAsiaTheme="minorEastAsia" w:hAnsi="Book Antiqua" w:cstheme="majorBidi"/>
          <w:b/>
          <w:bCs/>
          <w:sz w:val="24"/>
          <w:szCs w:val="24"/>
          <w:vertAlign w:val="superscript"/>
          <w:lang w:bidi="ar-JO"/>
        </w:rPr>
        <w:t>1*</w:t>
      </w:r>
      <w:r w:rsidRPr="00AD2308"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 xml:space="preserve">, </w:t>
      </w:r>
      <w:r w:rsidRPr="00BC2B1D"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>Jo</w:t>
      </w:r>
      <w:r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>hn</w:t>
      </w:r>
      <w:r w:rsidRPr="00BC2B1D"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 xml:space="preserve"> </w:t>
      </w:r>
      <w:r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>B</w:t>
      </w:r>
      <w:r w:rsidRPr="00BC2B1D"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 xml:space="preserve">. </w:t>
      </w:r>
      <w:r>
        <w:rPr>
          <w:rFonts w:ascii="Book Antiqua" w:eastAsiaTheme="minorEastAsia" w:hAnsi="Book Antiqua" w:cstheme="majorBidi"/>
          <w:b/>
          <w:bCs/>
          <w:sz w:val="24"/>
          <w:szCs w:val="24"/>
          <w:lang w:bidi="ar-JO"/>
        </w:rPr>
        <w:t>Rosen</w:t>
      </w:r>
      <w:r w:rsidRPr="00F42D2A">
        <w:rPr>
          <w:rFonts w:ascii="Book Antiqua" w:eastAsiaTheme="minorEastAsia" w:hAnsi="Book Antiqua" w:cstheme="majorBidi"/>
          <w:b/>
          <w:bCs/>
          <w:sz w:val="24"/>
          <w:szCs w:val="24"/>
          <w:vertAlign w:val="superscript"/>
          <w:lang w:bidi="ar-JO"/>
        </w:rPr>
        <w:t>2</w:t>
      </w:r>
    </w:p>
    <w:p w:rsidR="00617831" w:rsidRPr="00F42D2A" w:rsidRDefault="00617831" w:rsidP="00617831">
      <w:pPr>
        <w:pStyle w:val="Text"/>
        <w:spacing w:line="240" w:lineRule="auto"/>
        <w:ind w:firstLine="0"/>
        <w:jc w:val="center"/>
        <w:rPr>
          <w:rFonts w:ascii="Book Antiqua" w:hAnsi="Book Antiqua" w:cstheme="majorBidi"/>
          <w:sz w:val="18"/>
          <w:szCs w:val="18"/>
          <w:lang w:val="en-GB" w:eastAsia="fr-FR"/>
        </w:rPr>
      </w:pPr>
      <w:r>
        <w:rPr>
          <w:rFonts w:ascii="Book Antiqua" w:hAnsi="Book Antiqua" w:cstheme="majorBidi"/>
          <w:sz w:val="18"/>
          <w:szCs w:val="18"/>
          <w:vertAlign w:val="superscript"/>
          <w:lang w:val="en-GB" w:eastAsia="fr-FR"/>
        </w:rPr>
        <w:t xml:space="preserve">1 </w:t>
      </w:r>
      <w:r>
        <w:rPr>
          <w:rFonts w:ascii="Book Antiqua" w:hAnsi="Book Antiqua" w:cstheme="majorBidi"/>
          <w:sz w:val="18"/>
          <w:szCs w:val="18"/>
          <w:lang w:val="en-GB" w:eastAsia="fr-FR"/>
        </w:rPr>
        <w:t>Computer Engineering Department, College of Engineering</w:t>
      </w:r>
      <w:r w:rsidRPr="00F42D2A">
        <w:rPr>
          <w:rFonts w:ascii="Book Antiqua" w:hAnsi="Book Antiqua" w:cstheme="majorBidi"/>
          <w:sz w:val="18"/>
          <w:szCs w:val="18"/>
          <w:lang w:val="en-GB" w:eastAsia="fr-FR"/>
        </w:rPr>
        <w:t>,</w:t>
      </w:r>
      <w:r>
        <w:rPr>
          <w:rFonts w:ascii="Book Antiqua" w:hAnsi="Book Antiqua" w:cstheme="majorBidi"/>
          <w:sz w:val="18"/>
          <w:szCs w:val="18"/>
          <w:lang w:val="en-GB" w:eastAsia="fr-FR"/>
        </w:rPr>
        <w:t xml:space="preserve"> </w:t>
      </w:r>
      <w:proofErr w:type="spellStart"/>
      <w:r>
        <w:rPr>
          <w:rFonts w:ascii="Book Antiqua" w:hAnsi="Book Antiqua" w:cstheme="majorBidi"/>
          <w:sz w:val="18"/>
          <w:szCs w:val="18"/>
          <w:lang w:val="en-GB" w:eastAsia="fr-FR"/>
        </w:rPr>
        <w:t>Tafila</w:t>
      </w:r>
      <w:proofErr w:type="spellEnd"/>
      <w:r>
        <w:rPr>
          <w:rFonts w:ascii="Book Antiqua" w:hAnsi="Book Antiqua" w:cstheme="majorBidi"/>
          <w:sz w:val="18"/>
          <w:szCs w:val="18"/>
          <w:lang w:val="en-GB" w:eastAsia="fr-FR"/>
        </w:rPr>
        <w:t xml:space="preserve"> Technical University</w:t>
      </w:r>
      <w:r w:rsidRPr="00F42D2A">
        <w:rPr>
          <w:rFonts w:ascii="Book Antiqua" w:hAnsi="Book Antiqua" w:cstheme="majorBidi"/>
          <w:sz w:val="18"/>
          <w:szCs w:val="18"/>
          <w:lang w:val="en-GB" w:eastAsia="fr-FR"/>
        </w:rPr>
        <w:t xml:space="preserve">, </w:t>
      </w:r>
      <w:proofErr w:type="spellStart"/>
      <w:r>
        <w:rPr>
          <w:rFonts w:ascii="Book Antiqua" w:hAnsi="Book Antiqua" w:cstheme="majorBidi"/>
          <w:sz w:val="18"/>
          <w:szCs w:val="18"/>
          <w:lang w:val="en-GB" w:eastAsia="fr-FR"/>
        </w:rPr>
        <w:t>Tafila</w:t>
      </w:r>
      <w:proofErr w:type="spellEnd"/>
      <w:r>
        <w:rPr>
          <w:rFonts w:ascii="Book Antiqua" w:hAnsi="Book Antiqua" w:cstheme="majorBidi"/>
          <w:sz w:val="18"/>
          <w:szCs w:val="18"/>
          <w:lang w:val="en-GB" w:eastAsia="fr-FR"/>
        </w:rPr>
        <w:t>, Jordan</w:t>
      </w:r>
    </w:p>
    <w:p w:rsidR="00617831" w:rsidRDefault="00617831" w:rsidP="00617831">
      <w:pPr>
        <w:pStyle w:val="Text"/>
        <w:spacing w:line="240" w:lineRule="auto"/>
        <w:ind w:firstLine="0"/>
        <w:jc w:val="center"/>
        <w:rPr>
          <w:rFonts w:ascii="Book Antiqua" w:hAnsi="Book Antiqua" w:cstheme="majorBidi"/>
          <w:sz w:val="18"/>
          <w:szCs w:val="18"/>
          <w:lang w:val="en-GB" w:eastAsia="fr-FR"/>
        </w:rPr>
      </w:pPr>
      <w:r>
        <w:rPr>
          <w:rFonts w:ascii="Book Antiqua" w:hAnsi="Book Antiqua" w:cstheme="majorBidi"/>
          <w:sz w:val="18"/>
          <w:szCs w:val="18"/>
          <w:lang w:val="en-GB" w:eastAsia="fr-FR"/>
        </w:rPr>
        <w:t>E</w:t>
      </w:r>
      <w:r w:rsidRPr="00F42D2A">
        <w:rPr>
          <w:rFonts w:ascii="Book Antiqua" w:hAnsi="Book Antiqua" w:cstheme="majorBidi"/>
          <w:sz w:val="18"/>
          <w:szCs w:val="18"/>
          <w:lang w:val="en-GB" w:eastAsia="fr-FR"/>
        </w:rPr>
        <w:t xml:space="preserve">-mail: </w:t>
      </w:r>
      <w:r>
        <w:rPr>
          <w:rFonts w:ascii="Book Antiqua" w:hAnsi="Book Antiqua" w:cstheme="majorBidi"/>
          <w:sz w:val="18"/>
          <w:szCs w:val="18"/>
          <w:lang w:val="en-GB" w:eastAsia="fr-FR"/>
        </w:rPr>
        <w:t xml:space="preserve">rawasneh@ttu.edu.jo </w:t>
      </w:r>
    </w:p>
    <w:p w:rsidR="00617831" w:rsidRPr="00102545" w:rsidRDefault="00617831" w:rsidP="00617831">
      <w:pPr>
        <w:pStyle w:val="Text"/>
        <w:spacing w:line="240" w:lineRule="auto"/>
        <w:ind w:firstLine="0"/>
        <w:jc w:val="center"/>
        <w:rPr>
          <w:rFonts w:ascii="Book Antiqua" w:hAnsi="Book Antiqua" w:cstheme="majorBidi"/>
          <w:sz w:val="18"/>
          <w:szCs w:val="18"/>
          <w:lang w:val="en-GB" w:eastAsia="fr-FR"/>
        </w:rPr>
      </w:pPr>
      <w:r>
        <w:rPr>
          <w:rFonts w:ascii="Book Antiqua" w:hAnsi="Book Antiqua" w:cstheme="majorBidi"/>
          <w:sz w:val="18"/>
          <w:szCs w:val="18"/>
          <w:vertAlign w:val="superscript"/>
          <w:lang w:val="en-GB" w:eastAsia="fr-FR"/>
        </w:rPr>
        <w:t xml:space="preserve"> </w:t>
      </w:r>
      <w:r w:rsidRPr="00F42D2A">
        <w:rPr>
          <w:rFonts w:ascii="Book Antiqua" w:hAnsi="Book Antiqua" w:cstheme="majorBidi"/>
          <w:sz w:val="18"/>
          <w:szCs w:val="18"/>
          <w:vertAlign w:val="superscript"/>
          <w:lang w:val="en-GB" w:eastAsia="fr-FR"/>
        </w:rPr>
        <w:t>2</w:t>
      </w:r>
      <w:r>
        <w:rPr>
          <w:rFonts w:ascii="Book Antiqua" w:hAnsi="Book Antiqua" w:cstheme="majorBidi"/>
          <w:sz w:val="18"/>
          <w:szCs w:val="18"/>
          <w:vertAlign w:val="superscript"/>
          <w:lang w:val="en-GB" w:eastAsia="fr-FR"/>
        </w:rPr>
        <w:t xml:space="preserve"> </w:t>
      </w:r>
      <w:r>
        <w:rPr>
          <w:rFonts w:ascii="Book Antiqua" w:hAnsi="Book Antiqua" w:cstheme="majorBidi"/>
          <w:sz w:val="18"/>
          <w:szCs w:val="18"/>
          <w:lang w:val="en-GB" w:eastAsia="fr-FR"/>
        </w:rPr>
        <w:t xml:space="preserve">Electrical Engineering </w:t>
      </w:r>
      <w:proofErr w:type="gramStart"/>
      <w:r>
        <w:rPr>
          <w:rFonts w:ascii="Book Antiqua" w:hAnsi="Book Antiqua" w:cstheme="majorBidi"/>
          <w:sz w:val="18"/>
          <w:szCs w:val="18"/>
          <w:lang w:val="en-GB" w:eastAsia="fr-FR"/>
        </w:rPr>
        <w:t>Department</w:t>
      </w:r>
      <w:proofErr w:type="gramEnd"/>
      <w:r>
        <w:rPr>
          <w:rFonts w:ascii="Book Antiqua" w:hAnsi="Book Antiqua" w:cstheme="majorBidi"/>
          <w:sz w:val="18"/>
          <w:szCs w:val="18"/>
          <w:lang w:val="en-GB" w:eastAsia="fr-FR"/>
        </w:rPr>
        <w:t>, School of Engineering</w:t>
      </w:r>
      <w:r w:rsidRPr="00F42D2A">
        <w:rPr>
          <w:rFonts w:ascii="Book Antiqua" w:hAnsi="Book Antiqua" w:cstheme="majorBidi"/>
          <w:sz w:val="18"/>
          <w:szCs w:val="18"/>
          <w:lang w:val="en-GB" w:eastAsia="fr-FR"/>
        </w:rPr>
        <w:t>,</w:t>
      </w:r>
      <w:r>
        <w:rPr>
          <w:rFonts w:ascii="Book Antiqua" w:hAnsi="Book Antiqua" w:cstheme="majorBidi"/>
          <w:sz w:val="18"/>
          <w:szCs w:val="18"/>
          <w:lang w:val="en-GB" w:eastAsia="fr-FR"/>
        </w:rPr>
        <w:t xml:space="preserve"> </w:t>
      </w:r>
      <w:r w:rsidRPr="00102545">
        <w:rPr>
          <w:rFonts w:ascii="Book Antiqua" w:hAnsi="Book Antiqua" w:cstheme="majorBidi"/>
          <w:sz w:val="18"/>
          <w:szCs w:val="18"/>
          <w:lang w:val="en-GB" w:eastAsia="fr-FR"/>
        </w:rPr>
        <w:t>University of Strathclyde, Glasgow, UK</w:t>
      </w:r>
    </w:p>
    <w:p w:rsidR="0057130D" w:rsidRDefault="0057130D" w:rsidP="00B1292A">
      <w:pPr>
        <w:rPr>
          <w:rFonts w:ascii="Book Antiqua" w:hAnsi="Book Antiqua" w:cstheme="majorBidi"/>
          <w:sz w:val="18"/>
          <w:szCs w:val="18"/>
          <w:lang w:val="en-GB" w:eastAsia="fr-FR"/>
        </w:rPr>
      </w:pPr>
      <w:bookmarkStart w:id="0" w:name="_GoBack"/>
      <w:bookmarkEnd w:id="0"/>
    </w:p>
    <w:p w:rsidR="0057130D" w:rsidRDefault="0057130D" w:rsidP="00B1292A">
      <w:pPr>
        <w:rPr>
          <w:rFonts w:ascii="Book Antiqua" w:hAnsi="Book Antiqua" w:cstheme="majorBidi"/>
          <w:sz w:val="18"/>
          <w:szCs w:val="18"/>
          <w:lang w:val="en-GB" w:eastAsia="fr-FR"/>
        </w:rPr>
      </w:pPr>
    </w:p>
    <w:p w:rsidR="0057130D" w:rsidRDefault="0057130D" w:rsidP="00B1292A">
      <w:pPr>
        <w:rPr>
          <w:rFonts w:ascii="Book Antiqua" w:hAnsi="Book Antiqua" w:cstheme="majorBidi"/>
          <w:sz w:val="18"/>
          <w:szCs w:val="18"/>
          <w:lang w:val="en-GB" w:eastAsia="fr-FR"/>
        </w:rPr>
      </w:pPr>
    </w:p>
    <w:p w:rsidR="0057130D" w:rsidRDefault="0057130D" w:rsidP="00B1292A">
      <w:pPr>
        <w:rPr>
          <w:rFonts w:ascii="Book Antiqua" w:hAnsi="Book Antiqua" w:cstheme="majorBidi"/>
          <w:sz w:val="18"/>
          <w:szCs w:val="18"/>
          <w:lang w:val="en-GB" w:eastAsia="fr-FR"/>
        </w:rPr>
      </w:pPr>
    </w:p>
    <w:p w:rsidR="0057130D" w:rsidRDefault="0057130D" w:rsidP="00B1292A">
      <w:pPr>
        <w:rPr>
          <w:rFonts w:ascii="Book Antiqua" w:hAnsi="Book Antiqua" w:cstheme="majorBidi"/>
          <w:sz w:val="18"/>
          <w:szCs w:val="18"/>
          <w:lang w:val="en-GB" w:eastAsia="fr-FR"/>
        </w:rPr>
      </w:pPr>
    </w:p>
    <w:p w:rsidR="0057130D" w:rsidRPr="0057130D" w:rsidRDefault="000169DF" w:rsidP="000169DF">
      <w:pPr>
        <w:pStyle w:val="Text"/>
        <w:spacing w:line="240" w:lineRule="auto"/>
        <w:ind w:firstLine="0"/>
        <w:jc w:val="left"/>
        <w:rPr>
          <w:rFonts w:ascii="Book Antiqua" w:hAnsi="Book Antiqua" w:cstheme="majorBidi"/>
          <w:sz w:val="18"/>
          <w:szCs w:val="18"/>
          <w:lang w:val="en-GB" w:eastAsia="fr-FR"/>
        </w:rPr>
      </w:pPr>
      <w:r>
        <w:rPr>
          <w:rFonts w:ascii="Book Antiqua" w:hAnsi="Book Antiqua" w:cstheme="majorBidi"/>
          <w:sz w:val="18"/>
          <w:szCs w:val="18"/>
          <w:lang w:val="en-GB" w:eastAsia="fr-FR"/>
        </w:rPr>
        <w:t>*  T</w:t>
      </w:r>
      <w:r w:rsidR="0057130D" w:rsidRPr="0057130D">
        <w:rPr>
          <w:rFonts w:ascii="Book Antiqua" w:hAnsi="Book Antiqua" w:cstheme="majorBidi"/>
          <w:sz w:val="18"/>
          <w:szCs w:val="18"/>
          <w:lang w:val="en-GB" w:eastAsia="fr-FR"/>
        </w:rPr>
        <w:t>he corresponding author</w:t>
      </w:r>
    </w:p>
    <w:sectPr w:rsidR="0057130D" w:rsidRPr="0057130D" w:rsidSect="00547B2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moder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E42"/>
    <w:multiLevelType w:val="hybridMultilevel"/>
    <w:tmpl w:val="13526FAE"/>
    <w:lvl w:ilvl="0" w:tplc="FC46A01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aj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5"/>
    <w:rsid w:val="000169DF"/>
    <w:rsid w:val="000F64CB"/>
    <w:rsid w:val="00547B22"/>
    <w:rsid w:val="0057130D"/>
    <w:rsid w:val="005F58E9"/>
    <w:rsid w:val="00617831"/>
    <w:rsid w:val="008E6F9D"/>
    <w:rsid w:val="00A5484E"/>
    <w:rsid w:val="00A80835"/>
    <w:rsid w:val="00B1292A"/>
    <w:rsid w:val="00B5246C"/>
    <w:rsid w:val="00B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1292A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7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1292A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7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5</cp:revision>
  <dcterms:created xsi:type="dcterms:W3CDTF">2020-02-15T17:28:00Z</dcterms:created>
  <dcterms:modified xsi:type="dcterms:W3CDTF">2020-02-25T08:15:00Z</dcterms:modified>
</cp:coreProperties>
</file>